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A0422E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16104B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pacing w:val="-20"/>
          <w:sz w:val="28"/>
          <w:szCs w:val="28"/>
        </w:rPr>
      </w:pPr>
      <w:r w:rsidRPr="0016104B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受 文 </w:t>
      </w:r>
      <w:r w:rsidR="003E3AF0" w:rsidRPr="0016104B">
        <w:rPr>
          <w:rFonts w:ascii="標楷體" w:eastAsia="標楷體" w:hAnsi="標楷體" w:cs="Times New Roman" w:hint="eastAsia"/>
          <w:color w:val="000000"/>
          <w:sz w:val="32"/>
          <w:szCs w:val="32"/>
        </w:rPr>
        <w:t>者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：</w:t>
      </w:r>
      <w:r w:rsidR="0016104B"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英屬維京群島商奧麗雅生醫股份有限公司 台灣分公司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16104B">
        <w:rPr>
          <w:rFonts w:ascii="標楷體" w:eastAsia="標楷體" w:hAnsi="標楷體" w:cs="Times New Roman" w:hint="eastAsia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6104B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16104B">
        <w:rPr>
          <w:rFonts w:ascii="標楷體" w:eastAsia="標楷體" w:hAnsi="標楷體" w:cs="Times New Roman" w:hint="eastAsia"/>
          <w:color w:val="000000"/>
          <w:szCs w:val="24"/>
        </w:rPr>
        <w:t>145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AA305F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6104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財團法人工業技術研究院 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16104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109年度食品藥物</w:t>
      </w:r>
      <w:r w:rsidR="004B72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管理署</w:t>
      </w:r>
      <w:r w:rsidR="0016104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 QMS及GDP法</w:t>
      </w:r>
      <w:r w:rsidR="00CE2BB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規</w:t>
      </w:r>
      <w:r w:rsidR="0016104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說明會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4B729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請</w:t>
      </w:r>
      <w:r w:rsidR="0016104B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4B5C23" w:rsidRPr="009865EF" w:rsidRDefault="002B21D5" w:rsidP="003B31E3">
      <w:pPr>
        <w:spacing w:line="40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ㄧ、</w:t>
      </w:r>
      <w:r w:rsidRPr="00B04543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16104B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</w:t>
      </w:r>
      <w:r w:rsidR="004B5C23">
        <w:rPr>
          <w:rFonts w:ascii="標楷體" w:eastAsia="標楷體" w:hAnsi="標楷體" w:cs="Arial Unicode MS"/>
          <w:sz w:val="28"/>
          <w:szCs w:val="28"/>
          <w:lang w:val="zh-TW"/>
        </w:rPr>
        <w:t>工研量字第1090009739號函</w:t>
      </w:r>
    </w:p>
    <w:p w:rsidR="00F96509" w:rsidRDefault="002B21D5" w:rsidP="004B5C23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4B5C2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因應</w:t>
      </w:r>
      <w:bookmarkStart w:id="1" w:name="_Hlk42095912"/>
      <w:r w:rsidR="004B5C23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4B5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醫療器材管理法</w:t>
      </w:r>
      <w:bookmarkStart w:id="2" w:name="_Hlk42158480"/>
      <w:r w:rsidR="004B5C23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bookmarkEnd w:id="1"/>
      <w:bookmarkEnd w:id="2"/>
      <w:r w:rsidR="004B5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公布</w:t>
      </w:r>
      <w:r w:rsidR="004B5C23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,</w:t>
      </w:r>
      <w:r w:rsidR="004B5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於109年預告</w:t>
      </w:r>
      <w:r w:rsidR="004B5C23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4B5C2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醫療器材品質管理系統準則</w:t>
      </w:r>
      <w:r w:rsidR="00CE2BB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(QMS準則)</w:t>
      </w:r>
      <w:r w:rsidR="00CE2BBE" w:rsidRPr="00CE2BB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CE2BBE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CE2BB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草案及</w:t>
      </w:r>
      <w:bookmarkStart w:id="3" w:name="_Hlk42159927"/>
      <w:r w:rsidR="00CE2BB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B75C5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醫療器材優良運銷準則(GDP準則)</w:t>
      </w:r>
      <w:r w:rsidR="00B75C52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bookmarkEnd w:id="3"/>
      <w:r w:rsidR="00B75C5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</w:t>
      </w:r>
      <w:r w:rsidR="00B75C52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為使醫療器材業</w:t>
      </w:r>
      <w:r w:rsidR="0063557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者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瞭解醫療器新新法之要求及相關規定，</w:t>
      </w:r>
      <w:r w:rsidR="0063557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謹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於今年6月及7月間，與辦全國2</w:t>
      </w:r>
      <w:r w:rsidR="00FB654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場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次醫療器材GMS及GDP法規說明會</w:t>
      </w:r>
      <w:r w:rsidR="00B75C52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>,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惠請鼓勵轄內醫療器材業</w:t>
      </w:r>
      <w:r w:rsidR="0063557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者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或所屬</w:t>
      </w:r>
      <w:r w:rsidR="00FB6543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會員</w:t>
      </w:r>
      <w:r w:rsidR="00B75C52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參加。</w:t>
      </w:r>
    </w:p>
    <w:p w:rsidR="004260C9" w:rsidRDefault="00F96509" w:rsidP="00B75C5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</w:t>
      </w:r>
      <w:r w:rsidR="00B75C52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說明會謹訂本(109)年6月29日(</w:t>
      </w:r>
      <w:r w:rsidR="00FB654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星期一)下午13時00分</w:t>
      </w:r>
      <w:r w:rsidR="00393A9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</w:t>
      </w:r>
      <w:r w:rsidR="00FB654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7月8號(星期三)下午13時00分舉辦視訊會議說明會，隨函檢附議程</w:t>
      </w:r>
      <w:r w:rsidR="004260C9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755B19" w:rsidRDefault="004260C9" w:rsidP="00F67813">
      <w:pPr>
        <w:tabs>
          <w:tab w:val="left" w:pos="567"/>
        </w:tabs>
        <w:suppressAutoHyphens/>
        <w:spacing w:line="0" w:lineRule="atLeast"/>
        <w:ind w:left="1134" w:hangingChars="405" w:hanging="1134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四、本次說明會採網路報名，報名網址如下(或掃描QR code報名)。(每家廠商限額2名</w:t>
      </w:r>
      <w:r w:rsidR="00F6781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額滿為止)。</w:t>
      </w:r>
    </w:p>
    <w:p w:rsidR="00F67813" w:rsidRDefault="00F67813" w:rsidP="00F61296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報名網址:</w:t>
      </w:r>
    </w:p>
    <w:p w:rsidR="00F67813" w:rsidRDefault="00F67813" w:rsidP="00CB4943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第一場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「醫療器材優良運銷準則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草案及「醫療器材品質</w:t>
      </w:r>
      <w:r w:rsidR="00755B1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管理系統檢察及製造許可核發辦法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755B1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草案說明會:6/29</w:t>
      </w:r>
    </w:p>
    <w:p w:rsidR="00755B19" w:rsidRDefault="00567A5A" w:rsidP="00CB4943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(ㄧ):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https://reurl.cc/pdYMLQ</w:t>
      </w:r>
    </w:p>
    <w:p w:rsidR="00567A5A" w:rsidRDefault="00567A5A" w:rsidP="00CB4943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第二場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「醫療器材優良運銷檢查及運銷許可核發辦法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草案</w:t>
      </w:r>
      <w:r w:rsidR="004F58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及運銷許可申請需之說明會:7/8(三):https://reur1.cc/L3npA4</w:t>
      </w:r>
    </w:p>
    <w:p w:rsidR="004F58DF" w:rsidRDefault="004F58DF" w:rsidP="00CB4943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如有任何疑問，請洽本案承辦單位</w:t>
      </w:r>
      <w:r w:rsidR="00393A9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工業技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術研究院量</w:t>
      </w:r>
      <w:r w:rsidR="00393A9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測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技術發展中心:吳小姐電話:03-57329</w:t>
      </w:r>
      <w:r w:rsidR="00E94AC0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6;E-mail:</w:t>
      </w:r>
      <w:r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peiyuwu@itri.org.tw</w:t>
      </w:r>
      <w:r w:rsidR="00393A9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D47BB" w:rsidRDefault="007D47BB" w:rsidP="004F58DF">
      <w:pPr>
        <w:tabs>
          <w:tab w:val="left" w:pos="567"/>
        </w:tabs>
        <w:suppressAutoHyphens/>
        <w:spacing w:line="0" w:lineRule="atLeast"/>
        <w:ind w:leftChars="471" w:left="1130" w:firstLine="2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</w:p>
    <w:p w:rsidR="00DA5C76" w:rsidRPr="00DB41E1" w:rsidRDefault="00F96509" w:rsidP="00DA5C76">
      <w:pPr>
        <w:suppressAutoHyphens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 w:rsidR="00DA5C76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DA5C76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DA5C76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DA5C76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F75174" w:rsidRPr="00DB41E1" w:rsidRDefault="00F75174" w:rsidP="004F58DF">
      <w:pPr>
        <w:suppressAutoHyphens/>
        <w:spacing w:line="0" w:lineRule="atLeast"/>
        <w:ind w:left="1280" w:hangingChars="400" w:hanging="128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sectPr w:rsidR="00F75174" w:rsidRPr="00DB41E1" w:rsidSect="007D47BB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22E" w:rsidRDefault="00A0422E" w:rsidP="00D26A27">
      <w:r>
        <w:separator/>
      </w:r>
    </w:p>
  </w:endnote>
  <w:endnote w:type="continuationSeparator" w:id="0">
    <w:p w:rsidR="00A0422E" w:rsidRDefault="00A0422E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22E" w:rsidRDefault="00A0422E" w:rsidP="00D26A27">
      <w:r>
        <w:separator/>
      </w:r>
    </w:p>
  </w:footnote>
  <w:footnote w:type="continuationSeparator" w:id="0">
    <w:p w:rsidR="00A0422E" w:rsidRDefault="00A0422E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27C0"/>
    <w:rsid w:val="0015338A"/>
    <w:rsid w:val="001572A8"/>
    <w:rsid w:val="001601D4"/>
    <w:rsid w:val="0016104B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D3EB3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3A97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2C1C"/>
    <w:rsid w:val="0040570D"/>
    <w:rsid w:val="00405CC1"/>
    <w:rsid w:val="00407A2F"/>
    <w:rsid w:val="004260C9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5C23"/>
    <w:rsid w:val="004B7293"/>
    <w:rsid w:val="004B7585"/>
    <w:rsid w:val="004B7ABC"/>
    <w:rsid w:val="004C5374"/>
    <w:rsid w:val="004D2BA4"/>
    <w:rsid w:val="004E62CB"/>
    <w:rsid w:val="004F1568"/>
    <w:rsid w:val="004F36D8"/>
    <w:rsid w:val="004F58DF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67A5A"/>
    <w:rsid w:val="005835A5"/>
    <w:rsid w:val="0059545C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35578"/>
    <w:rsid w:val="00641031"/>
    <w:rsid w:val="006431BF"/>
    <w:rsid w:val="00655A72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55B19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47BB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0763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0422E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305F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04543"/>
    <w:rsid w:val="00B162CE"/>
    <w:rsid w:val="00B316B8"/>
    <w:rsid w:val="00B52453"/>
    <w:rsid w:val="00B54353"/>
    <w:rsid w:val="00B671F8"/>
    <w:rsid w:val="00B7587B"/>
    <w:rsid w:val="00B75C52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B4943"/>
    <w:rsid w:val="00CE0A6A"/>
    <w:rsid w:val="00CE2BBE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5C76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4AC0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61296"/>
    <w:rsid w:val="00F67813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B6543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47608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25F9-DBD6-4429-978C-C926186C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23</cp:revision>
  <cp:lastPrinted>2020-06-04T06:21:00Z</cp:lastPrinted>
  <dcterms:created xsi:type="dcterms:W3CDTF">2020-06-03T09:00:00Z</dcterms:created>
  <dcterms:modified xsi:type="dcterms:W3CDTF">2020-06-04T06:57:00Z</dcterms:modified>
</cp:coreProperties>
</file>